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5700" w14:textId="77777777" w:rsidR="0056427F" w:rsidRPr="00AE715F" w:rsidRDefault="0056427F" w:rsidP="0056427F">
      <w:pPr>
        <w:rPr>
          <w:b/>
          <w:bCs/>
          <w:sz w:val="28"/>
          <w:szCs w:val="28"/>
        </w:rPr>
      </w:pPr>
      <w:r w:rsidRPr="00AE715F">
        <w:rPr>
          <w:b/>
          <w:bCs/>
          <w:sz w:val="28"/>
          <w:szCs w:val="28"/>
        </w:rPr>
        <w:t>ARCOTEL Tabakfabrik Linz</w:t>
      </w:r>
    </w:p>
    <w:p w14:paraId="7E4D8A31" w14:textId="77777777" w:rsidR="0056427F" w:rsidRPr="00AE715F" w:rsidRDefault="0056427F" w:rsidP="0056427F">
      <w:pPr>
        <w:rPr>
          <w:b/>
          <w:bCs/>
        </w:rPr>
      </w:pPr>
      <w:r w:rsidRPr="00AE715F">
        <w:rPr>
          <w:b/>
          <w:bCs/>
        </w:rPr>
        <w:t xml:space="preserve">A </w:t>
      </w:r>
      <w:proofErr w:type="spellStart"/>
      <w:r w:rsidRPr="00AE715F">
        <w:rPr>
          <w:b/>
          <w:bCs/>
        </w:rPr>
        <w:t>hotel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that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blends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industrial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heritage</w:t>
      </w:r>
      <w:proofErr w:type="spellEnd"/>
      <w:r w:rsidRPr="00AE715F">
        <w:rPr>
          <w:b/>
          <w:bCs/>
        </w:rPr>
        <w:t xml:space="preserve">, </w:t>
      </w:r>
      <w:proofErr w:type="spellStart"/>
      <w:r w:rsidRPr="00AE715F">
        <w:rPr>
          <w:b/>
          <w:bCs/>
        </w:rPr>
        <w:t>mixed-use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functionality</w:t>
      </w:r>
      <w:proofErr w:type="spellEnd"/>
      <w:r w:rsidRPr="00AE715F">
        <w:rPr>
          <w:b/>
          <w:bCs/>
        </w:rPr>
        <w:t xml:space="preserve">, and </w:t>
      </w:r>
      <w:proofErr w:type="spellStart"/>
      <w:r w:rsidRPr="00AE715F">
        <w:rPr>
          <w:b/>
          <w:bCs/>
        </w:rPr>
        <w:t>distinctive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interior</w:t>
      </w:r>
      <w:proofErr w:type="spellEnd"/>
      <w:r w:rsidRPr="00AE715F">
        <w:rPr>
          <w:b/>
          <w:bCs/>
        </w:rPr>
        <w:t xml:space="preserve"> design</w:t>
      </w:r>
    </w:p>
    <w:p w14:paraId="7FBB68EA" w14:textId="77777777" w:rsidR="0056427F" w:rsidRDefault="0056427F" w:rsidP="0056427F"/>
    <w:p w14:paraId="53B4E798" w14:textId="77777777" w:rsidR="0056427F" w:rsidRDefault="0056427F" w:rsidP="0056427F">
      <w:r>
        <w:t xml:space="preserve">With </w:t>
      </w:r>
      <w:proofErr w:type="spellStart"/>
      <w:r>
        <w:t>the</w:t>
      </w:r>
      <w:proofErr w:type="spellEnd"/>
      <w:r>
        <w:t xml:space="preserve"> 4-star ARCOTEL Tabakfabrik, a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and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universe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emerged</w:t>
      </w:r>
      <w:proofErr w:type="spellEnd"/>
      <w:r>
        <w:t xml:space="preserve"> in </w:t>
      </w:r>
      <w:proofErr w:type="spellStart"/>
      <w:r>
        <w:t>Linz’s</w:t>
      </w:r>
      <w:proofErr w:type="spellEnd"/>
      <w:r>
        <w:t xml:space="preserve"> QUADRILL </w:t>
      </w:r>
      <w:proofErr w:type="spellStart"/>
      <w:r>
        <w:t>district</w:t>
      </w:r>
      <w:proofErr w:type="spellEnd"/>
      <w:r>
        <w:t>—</w:t>
      </w:r>
      <w:proofErr w:type="spellStart"/>
      <w:r>
        <w:t>one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complements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 but also </w:t>
      </w:r>
      <w:proofErr w:type="spellStart"/>
      <w:r>
        <w:t>enhances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atmosphere</w:t>
      </w:r>
      <w:proofErr w:type="spellEnd"/>
      <w:r>
        <w:t xml:space="preserve">. As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Zechner &amp; Zechner,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hybrid, </w:t>
      </w:r>
      <w:proofErr w:type="spellStart"/>
      <w:r>
        <w:t>vertically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 urban </w:t>
      </w:r>
      <w:proofErr w:type="spellStart"/>
      <w:r>
        <w:t>fabric</w:t>
      </w:r>
      <w:proofErr w:type="spellEnd"/>
      <w:r>
        <w:t xml:space="preserve">—and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retreat</w:t>
      </w:r>
      <w:proofErr w:type="spellEnd"/>
      <w:r>
        <w:t xml:space="preserve">, a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, and a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>.</w:t>
      </w:r>
    </w:p>
    <w:p w14:paraId="5E25A588" w14:textId="77777777" w:rsidR="0056427F" w:rsidRDefault="0056427F" w:rsidP="0056427F">
      <w:r>
        <w:t xml:space="preserve">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, </w:t>
      </w:r>
      <w:proofErr w:type="spellStart"/>
      <w:r>
        <w:t>led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architect</w:t>
      </w:r>
      <w:proofErr w:type="spellEnd"/>
      <w:r>
        <w:t xml:space="preserve"> Monika </w:t>
      </w:r>
      <w:proofErr w:type="spellStart"/>
      <w:r>
        <w:t>Breu</w:t>
      </w:r>
      <w:proofErr w:type="spellEnd"/>
      <w:r>
        <w:t xml:space="preserve">, </w:t>
      </w:r>
      <w:proofErr w:type="spellStart"/>
      <w:r>
        <w:t>translates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tobacco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contemporary</w:t>
      </w:r>
      <w:proofErr w:type="spellEnd"/>
      <w:r>
        <w:t xml:space="preserve">, </w:t>
      </w:r>
      <w:proofErr w:type="spellStart"/>
      <w:r>
        <w:t>sensorially</w:t>
      </w:r>
      <w:proofErr w:type="spellEnd"/>
      <w:r>
        <w:t xml:space="preserve"> </w:t>
      </w:r>
      <w:proofErr w:type="spellStart"/>
      <w:r>
        <w:t>experiential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. The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far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mere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accommodation</w:t>
      </w:r>
      <w:proofErr w:type="spellEnd"/>
      <w:r>
        <w:t xml:space="preserve">: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curated</w:t>
      </w:r>
      <w:proofErr w:type="spellEnd"/>
      <w:r>
        <w:t xml:space="preserve"> </w:t>
      </w:r>
      <w:proofErr w:type="spellStart"/>
      <w:r>
        <w:t>experiential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intertwines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, </w:t>
      </w:r>
      <w:proofErr w:type="spellStart"/>
      <w:r>
        <w:t>materiality</w:t>
      </w:r>
      <w:proofErr w:type="spellEnd"/>
      <w:r>
        <w:t xml:space="preserve">, and urban </w:t>
      </w:r>
      <w:proofErr w:type="spellStart"/>
      <w:r>
        <w:t>dynamism</w:t>
      </w:r>
      <w:proofErr w:type="spellEnd"/>
      <w:r>
        <w:t>.</w:t>
      </w:r>
    </w:p>
    <w:p w14:paraId="706F7C51" w14:textId="77777777" w:rsidR="0056427F" w:rsidRPr="00AE715F" w:rsidRDefault="0056427F" w:rsidP="0056427F">
      <w:pPr>
        <w:rPr>
          <w:b/>
          <w:bCs/>
        </w:rPr>
      </w:pPr>
      <w:proofErr w:type="spellStart"/>
      <w:r w:rsidRPr="00AE715F">
        <w:rPr>
          <w:b/>
          <w:bCs/>
        </w:rPr>
        <w:t>Spatial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Organization</w:t>
      </w:r>
      <w:proofErr w:type="spellEnd"/>
      <w:r w:rsidRPr="00AE715F">
        <w:rPr>
          <w:b/>
          <w:bCs/>
        </w:rPr>
        <w:t xml:space="preserve"> and </w:t>
      </w:r>
      <w:proofErr w:type="spellStart"/>
      <w:r w:rsidRPr="00AE715F">
        <w:rPr>
          <w:b/>
          <w:bCs/>
        </w:rPr>
        <w:t>Programmatic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Interweaving</w:t>
      </w:r>
      <w:proofErr w:type="spellEnd"/>
    </w:p>
    <w:p w14:paraId="00013254" w14:textId="77777777" w:rsidR="0056427F" w:rsidRDefault="0056427F" w:rsidP="0056427F">
      <w:r>
        <w:t xml:space="preserve">The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an integral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two</w:t>
      </w:r>
      <w:proofErr w:type="spellEnd"/>
      <w:r>
        <w:t xml:space="preserve">-story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extends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neighborhood</w:t>
      </w:r>
      <w:proofErr w:type="spellEnd"/>
      <w:r>
        <w:t xml:space="preserve">. While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lobby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and </w:t>
      </w:r>
      <w:proofErr w:type="spellStart"/>
      <w:r>
        <w:t>self-check-in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positioned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an open, </w:t>
      </w:r>
      <w:proofErr w:type="spellStart"/>
      <w:r>
        <w:t>accessible</w:t>
      </w:r>
      <w:proofErr w:type="spellEnd"/>
      <w:r>
        <w:t xml:space="preserve"> </w:t>
      </w:r>
      <w:proofErr w:type="spellStart"/>
      <w:r>
        <w:t>entry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a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unfolds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, </w:t>
      </w:r>
      <w:proofErr w:type="spellStart"/>
      <w:r>
        <w:t>featuring</w:t>
      </w:r>
      <w:proofErr w:type="spellEnd"/>
      <w:r>
        <w:t xml:space="preserve"> a </w:t>
      </w:r>
      <w:proofErr w:type="spellStart"/>
      <w:r>
        <w:t>daytime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 xml:space="preserve">,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, and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so-</w:t>
      </w:r>
      <w:proofErr w:type="spellStart"/>
      <w:r>
        <w:t>called</w:t>
      </w:r>
      <w:proofErr w:type="spellEnd"/>
      <w:r>
        <w:t xml:space="preserve"> “Behrensband.”</w:t>
      </w:r>
    </w:p>
    <w:p w14:paraId="48F48094" w14:textId="77777777" w:rsidR="0056427F" w:rsidRDefault="0056427F" w:rsidP="0056427F">
      <w:r>
        <w:t xml:space="preserve">This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layering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differentiated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: </w:t>
      </w:r>
      <w:proofErr w:type="spellStart"/>
      <w:r>
        <w:t>public</w:t>
      </w:r>
      <w:proofErr w:type="spellEnd"/>
      <w:r>
        <w:t xml:space="preserve"> and </w:t>
      </w:r>
      <w:proofErr w:type="spellStart"/>
      <w:r>
        <w:t>communicative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, </w:t>
      </w:r>
      <w:proofErr w:type="spellStart"/>
      <w:r>
        <w:t>focused</w:t>
      </w:r>
      <w:proofErr w:type="spellEnd"/>
      <w:r>
        <w:t xml:space="preserve"> and semi-</w:t>
      </w:r>
      <w:proofErr w:type="spellStart"/>
      <w:r>
        <w:t>public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zones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This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complemented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fitness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 </w:t>
      </w:r>
      <w:proofErr w:type="spellStart"/>
      <w:r>
        <w:t>adjacent</w:t>
      </w:r>
      <w:proofErr w:type="spellEnd"/>
      <w:r>
        <w:t xml:space="preserve"> </w:t>
      </w:r>
      <w:proofErr w:type="spellStart"/>
      <w:r>
        <w:t>terrace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deliberately</w:t>
      </w:r>
      <w:proofErr w:type="spellEnd"/>
      <w:r>
        <w:t xml:space="preserve"> </w:t>
      </w:r>
      <w:proofErr w:type="spellStart"/>
      <w:r>
        <w:t>extends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space</w:t>
      </w:r>
      <w:proofErr w:type="spellEnd"/>
      <w:r>
        <w:t>.</w:t>
      </w:r>
    </w:p>
    <w:p w14:paraId="66F59338" w14:textId="77777777" w:rsidR="0056427F" w:rsidRDefault="0056427F" w:rsidP="0056427F">
      <w:r>
        <w:t xml:space="preserve">The </w:t>
      </w:r>
      <w:proofErr w:type="spellStart"/>
      <w:r>
        <w:t>approximately</w:t>
      </w:r>
      <w:proofErr w:type="spellEnd"/>
      <w:r>
        <w:t xml:space="preserve"> 1,000 m² </w:t>
      </w:r>
      <w:proofErr w:type="spellStart"/>
      <w:r>
        <w:t>seminar</w:t>
      </w:r>
      <w:proofErr w:type="spellEnd"/>
      <w:r>
        <w:t xml:space="preserve"> and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and </w:t>
      </w:r>
      <w:proofErr w:type="spellStart"/>
      <w:r>
        <w:t>neighborhood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. Flexible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>, a light-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foyer</w:t>
      </w:r>
      <w:proofErr w:type="spellEnd"/>
      <w:r>
        <w:t xml:space="preserve"> </w:t>
      </w:r>
      <w:proofErr w:type="spellStart"/>
      <w:r>
        <w:t>featuring</w:t>
      </w:r>
      <w:proofErr w:type="spellEnd"/>
      <w:r>
        <w:t xml:space="preserve"> “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cigarettes</w:t>
      </w:r>
      <w:proofErr w:type="spellEnd"/>
      <w:r>
        <w:t xml:space="preserve">” </w:t>
      </w:r>
      <w:proofErr w:type="spellStart"/>
      <w:r>
        <w:t>as</w:t>
      </w:r>
      <w:proofErr w:type="spellEnd"/>
      <w:r>
        <w:t xml:space="preserve"> a light </w:t>
      </w:r>
      <w:proofErr w:type="spellStart"/>
      <w:r>
        <w:t>installation</w:t>
      </w:r>
      <w:proofErr w:type="spellEnd"/>
      <w:r>
        <w:t xml:space="preserve"> and a link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area’s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</w:t>
      </w:r>
      <w:proofErr w:type="spellStart"/>
      <w:r>
        <w:t>tobacco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,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outdoors</w:t>
      </w:r>
      <w:proofErr w:type="spellEnd"/>
      <w:r>
        <w:t xml:space="preserve">,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specifically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, </w:t>
      </w:r>
      <w:proofErr w:type="spellStart"/>
      <w:r>
        <w:t>academic</w:t>
      </w:r>
      <w:proofErr w:type="spellEnd"/>
      <w:r>
        <w:t xml:space="preserve">, and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communities</w:t>
      </w:r>
      <w:proofErr w:type="spellEnd"/>
      <w:r>
        <w:t>.</w:t>
      </w:r>
    </w:p>
    <w:p w14:paraId="3EEC2EC7" w14:textId="77777777" w:rsidR="0056427F" w:rsidRPr="00AE715F" w:rsidRDefault="0056427F" w:rsidP="0056427F">
      <w:pPr>
        <w:rPr>
          <w:b/>
          <w:bCs/>
        </w:rPr>
      </w:pPr>
      <w:r w:rsidRPr="00AE715F">
        <w:rPr>
          <w:b/>
          <w:bCs/>
        </w:rPr>
        <w:t xml:space="preserve">Room Concept – </w:t>
      </w:r>
      <w:proofErr w:type="spellStart"/>
      <w:r w:rsidRPr="00AE715F">
        <w:rPr>
          <w:b/>
          <w:bCs/>
        </w:rPr>
        <w:t>Materiality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Between</w:t>
      </w:r>
      <w:proofErr w:type="spellEnd"/>
      <w:r w:rsidRPr="00AE715F">
        <w:rPr>
          <w:b/>
          <w:bCs/>
        </w:rPr>
        <w:t xml:space="preserve"> Raw and </w:t>
      </w:r>
      <w:proofErr w:type="spellStart"/>
      <w:r w:rsidRPr="00AE715F">
        <w:rPr>
          <w:b/>
          <w:bCs/>
        </w:rPr>
        <w:t>Refined</w:t>
      </w:r>
      <w:proofErr w:type="spellEnd"/>
    </w:p>
    <w:p w14:paraId="05CB589F" w14:textId="77777777" w:rsidR="0056427F" w:rsidRDefault="0056427F" w:rsidP="0056427F">
      <w:r>
        <w:t xml:space="preserve">The 189 </w:t>
      </w:r>
      <w:proofErr w:type="spellStart"/>
      <w:r>
        <w:t>rooms</w:t>
      </w:r>
      <w:proofErr w:type="spellEnd"/>
      <w:r>
        <w:t xml:space="preserve"> and </w:t>
      </w:r>
      <w:proofErr w:type="spellStart"/>
      <w:r>
        <w:t>suites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arranged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floors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tower</w:t>
      </w:r>
      <w:proofErr w:type="spellEnd"/>
      <w:r>
        <w:t xml:space="preserve"> and follow a </w:t>
      </w:r>
      <w:proofErr w:type="spellStart"/>
      <w:r>
        <w:t>clear</w:t>
      </w:r>
      <w:proofErr w:type="spellEnd"/>
      <w:r>
        <w:t xml:space="preserve"> design </w:t>
      </w:r>
      <w:proofErr w:type="spellStart"/>
      <w:r>
        <w:t>theme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deliberate</w:t>
      </w:r>
      <w:proofErr w:type="spellEnd"/>
      <w:r>
        <w:t xml:space="preserve"> </w:t>
      </w:r>
      <w:proofErr w:type="spellStart"/>
      <w:r>
        <w:t>juxtaposition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rawness</w:t>
      </w:r>
      <w:proofErr w:type="spellEnd"/>
      <w:r>
        <w:t xml:space="preserve"> and </w:t>
      </w:r>
      <w:proofErr w:type="spellStart"/>
      <w:r>
        <w:t>residential</w:t>
      </w:r>
      <w:proofErr w:type="spellEnd"/>
      <w:r>
        <w:t xml:space="preserve"> </w:t>
      </w:r>
      <w:proofErr w:type="spellStart"/>
      <w:r>
        <w:t>elegance</w:t>
      </w:r>
      <w:proofErr w:type="spellEnd"/>
      <w:r>
        <w:t>.</w:t>
      </w:r>
    </w:p>
    <w:p w14:paraId="65137472" w14:textId="77777777" w:rsidR="0056427F" w:rsidRDefault="0056427F" w:rsidP="0056427F">
      <w:proofErr w:type="spellStart"/>
      <w:r>
        <w:t>Exposed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ceilings</w:t>
      </w:r>
      <w:proofErr w:type="spellEnd"/>
      <w:r>
        <w:t xml:space="preserve">, </w:t>
      </w:r>
      <w:proofErr w:type="spellStart"/>
      <w:r>
        <w:t>exposed</w:t>
      </w:r>
      <w:proofErr w:type="spellEnd"/>
      <w:r>
        <w:t xml:space="preserve"> </w:t>
      </w:r>
      <w:proofErr w:type="spellStart"/>
      <w:r>
        <w:t>installations</w:t>
      </w:r>
      <w:proofErr w:type="spellEnd"/>
      <w:r>
        <w:t xml:space="preserve">, and metallic </w:t>
      </w:r>
      <w:proofErr w:type="spellStart"/>
      <w:r>
        <w:t>elements</w:t>
      </w:r>
      <w:proofErr w:type="spellEnd"/>
      <w:r>
        <w:t xml:space="preserve"> echo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striking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bronze-</w:t>
      </w:r>
      <w:proofErr w:type="spellStart"/>
      <w:r>
        <w:t>colored</w:t>
      </w:r>
      <w:proofErr w:type="spellEnd"/>
      <w:r>
        <w:t xml:space="preserve"> </w:t>
      </w:r>
      <w:proofErr w:type="spellStart"/>
      <w:r>
        <w:t>metal</w:t>
      </w:r>
      <w:proofErr w:type="spellEnd"/>
      <w:r>
        <w:t xml:space="preserve"> </w:t>
      </w:r>
      <w:proofErr w:type="spellStart"/>
      <w:r>
        <w:t>chains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flexible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dividers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open </w:t>
      </w:r>
      <w:proofErr w:type="spellStart"/>
      <w:r>
        <w:t>bathroom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—a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tobacco</w:t>
      </w:r>
      <w:proofErr w:type="spellEnd"/>
      <w:r>
        <w:t xml:space="preserve"> </w:t>
      </w:r>
      <w:proofErr w:type="spellStart"/>
      <w:r>
        <w:t>factory</w:t>
      </w:r>
      <w:proofErr w:type="spellEnd"/>
      <w:r>
        <w:t>.</w:t>
      </w:r>
    </w:p>
    <w:p w14:paraId="44274E6A" w14:textId="36672B75" w:rsidR="0056427F" w:rsidRDefault="0056427F" w:rsidP="0056427F">
      <w:r>
        <w:t xml:space="preserve">These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contrasted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warm </w:t>
      </w:r>
      <w:proofErr w:type="spellStart"/>
      <w:r>
        <w:t>wooden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, textile </w:t>
      </w:r>
      <w:proofErr w:type="spellStart"/>
      <w:r>
        <w:t>materials</w:t>
      </w:r>
      <w:proofErr w:type="spellEnd"/>
      <w:r>
        <w:t xml:space="preserve">, and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accents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an </w:t>
      </w:r>
      <w:proofErr w:type="spellStart"/>
      <w:r>
        <w:t>intimate</w:t>
      </w:r>
      <w:proofErr w:type="spellEnd"/>
      <w:r>
        <w:t xml:space="preserve">, </w:t>
      </w:r>
      <w:proofErr w:type="spellStart"/>
      <w:r>
        <w:t>tranquil</w:t>
      </w:r>
      <w:proofErr w:type="spellEnd"/>
      <w:r>
        <w:t xml:space="preserve"> </w:t>
      </w:r>
      <w:proofErr w:type="spellStart"/>
      <w:r>
        <w:t>atmosphere</w:t>
      </w:r>
      <w:proofErr w:type="spellEnd"/>
      <w:r>
        <w:t xml:space="preserve">. This dual material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creates</w:t>
      </w:r>
      <w:proofErr w:type="spellEnd"/>
      <w:r>
        <w:t xml:space="preserve"> a </w:t>
      </w:r>
      <w:proofErr w:type="spellStart"/>
      <w:r>
        <w:t>tension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site-</w:t>
      </w:r>
      <w:proofErr w:type="spellStart"/>
      <w:r>
        <w:t>specific</w:t>
      </w:r>
      <w:proofErr w:type="spellEnd"/>
      <w:r>
        <w:t xml:space="preserve"> and </w:t>
      </w:r>
      <w:proofErr w:type="spellStart"/>
      <w:r>
        <w:t>contemporary</w:t>
      </w:r>
      <w:proofErr w:type="spellEnd"/>
      <w:r>
        <w:t>—</w:t>
      </w:r>
      <w:proofErr w:type="spellStart"/>
      <w:r>
        <w:t>minimalist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formal </w:t>
      </w:r>
      <w:proofErr w:type="spellStart"/>
      <w:r>
        <w:t>language</w:t>
      </w:r>
      <w:proofErr w:type="spellEnd"/>
      <w:r>
        <w:t xml:space="preserve">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nuanced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perception</w:t>
      </w:r>
      <w:proofErr w:type="spellEnd"/>
      <w:r>
        <w:t>.</w:t>
      </w:r>
    </w:p>
    <w:p w14:paraId="2751765A" w14:textId="77777777" w:rsidR="00AE715F" w:rsidRDefault="00AE715F">
      <w:pPr>
        <w:rPr>
          <w:b/>
          <w:bCs/>
        </w:rPr>
      </w:pPr>
      <w:r>
        <w:rPr>
          <w:b/>
          <w:bCs/>
        </w:rPr>
        <w:br w:type="page"/>
      </w:r>
    </w:p>
    <w:p w14:paraId="5847C75E" w14:textId="5B50015F" w:rsidR="0056427F" w:rsidRPr="00AE715F" w:rsidRDefault="0056427F" w:rsidP="0056427F">
      <w:pPr>
        <w:rPr>
          <w:b/>
          <w:bCs/>
        </w:rPr>
      </w:pPr>
      <w:r w:rsidRPr="00AE715F">
        <w:rPr>
          <w:b/>
          <w:bCs/>
        </w:rPr>
        <w:lastRenderedPageBreak/>
        <w:t xml:space="preserve">Q27 </w:t>
      </w:r>
      <w:proofErr w:type="spellStart"/>
      <w:r w:rsidRPr="00AE715F">
        <w:rPr>
          <w:b/>
          <w:bCs/>
        </w:rPr>
        <w:t>Rooftop</w:t>
      </w:r>
      <w:proofErr w:type="spellEnd"/>
      <w:r w:rsidRPr="00AE715F">
        <w:rPr>
          <w:b/>
          <w:bCs/>
        </w:rPr>
        <w:t xml:space="preserve"> – </w:t>
      </w:r>
      <w:proofErr w:type="spellStart"/>
      <w:r w:rsidRPr="00AE715F">
        <w:rPr>
          <w:b/>
          <w:bCs/>
        </w:rPr>
        <w:t>Vertical</w:t>
      </w:r>
      <w:proofErr w:type="spellEnd"/>
      <w:r w:rsidRPr="00AE715F">
        <w:rPr>
          <w:b/>
          <w:bCs/>
        </w:rPr>
        <w:t xml:space="preserve"> Integration </w:t>
      </w:r>
      <w:proofErr w:type="spellStart"/>
      <w:r w:rsidRPr="00AE715F">
        <w:rPr>
          <w:b/>
          <w:bCs/>
        </w:rPr>
        <w:t>of</w:t>
      </w:r>
      <w:proofErr w:type="spellEnd"/>
      <w:r w:rsidRPr="00AE715F">
        <w:rPr>
          <w:b/>
          <w:bCs/>
        </w:rPr>
        <w:t xml:space="preserve"> Dining and Urban Experience</w:t>
      </w:r>
    </w:p>
    <w:p w14:paraId="54B8337E" w14:textId="77777777" w:rsidR="0056427F" w:rsidRDefault="0056427F" w:rsidP="0056427F">
      <w:r>
        <w:t xml:space="preserve">The “Q27” </w:t>
      </w:r>
      <w:proofErr w:type="spellStart"/>
      <w:r>
        <w:t>rooftop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27th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focal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. The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an open, </w:t>
      </w:r>
      <w:proofErr w:type="spellStart"/>
      <w:r>
        <w:t>wraparound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</w:t>
      </w:r>
      <w:proofErr w:type="spellStart"/>
      <w:r>
        <w:t>unobstructed</w:t>
      </w:r>
      <w:proofErr w:type="spellEnd"/>
      <w:r>
        <w:t xml:space="preserve"> </w:t>
      </w:r>
      <w:proofErr w:type="spellStart"/>
      <w:r>
        <w:t>views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Linz.</w:t>
      </w:r>
    </w:p>
    <w:p w14:paraId="399C5A84" w14:textId="77777777" w:rsidR="0056427F" w:rsidRDefault="0056427F" w:rsidP="0056427F">
      <w:r>
        <w:t xml:space="preserve">The </w:t>
      </w:r>
      <w:proofErr w:type="spellStart"/>
      <w:r>
        <w:t>restaurant</w:t>
      </w:r>
      <w:proofErr w:type="spellEnd"/>
      <w:r>
        <w:t xml:space="preserve">, </w:t>
      </w:r>
      <w:proofErr w:type="spellStart"/>
      <w:r>
        <w:t>bar</w:t>
      </w:r>
      <w:proofErr w:type="spellEnd"/>
      <w:r>
        <w:t xml:space="preserve">, lounge, and </w:t>
      </w:r>
      <w:proofErr w:type="spellStart"/>
      <w:r>
        <w:t>terrace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cohesive</w:t>
      </w:r>
      <w:proofErr w:type="spellEnd"/>
      <w:r>
        <w:t xml:space="preserve">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an open </w:t>
      </w:r>
      <w:proofErr w:type="spellStart"/>
      <w:r>
        <w:t>kitchen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bar,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sculpturally</w:t>
      </w:r>
      <w:proofErr w:type="spellEnd"/>
      <w:r>
        <w:t xml:space="preserve"> </w:t>
      </w:r>
      <w:proofErr w:type="spellStart"/>
      <w:r>
        <w:t>staged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bar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anchor</w:t>
      </w:r>
      <w:proofErr w:type="spellEnd"/>
      <w:r>
        <w:t xml:space="preserve">. </w:t>
      </w:r>
      <w:proofErr w:type="spellStart"/>
      <w:r>
        <w:t>Suspended</w:t>
      </w:r>
      <w:proofErr w:type="spellEnd"/>
      <w:r>
        <w:t xml:space="preserve">, </w:t>
      </w:r>
      <w:proofErr w:type="spellStart"/>
      <w:r>
        <w:t>illuminated</w:t>
      </w:r>
      <w:proofErr w:type="spellEnd"/>
      <w:r>
        <w:t xml:space="preserve"> </w:t>
      </w:r>
      <w:proofErr w:type="spellStart"/>
      <w:r>
        <w:t>bottle</w:t>
      </w:r>
      <w:proofErr w:type="spellEnd"/>
      <w:r>
        <w:t xml:space="preserve"> </w:t>
      </w:r>
      <w:proofErr w:type="spellStart"/>
      <w:r>
        <w:t>installations</w:t>
      </w:r>
      <w:proofErr w:type="spellEnd"/>
      <w:r>
        <w:t xml:space="preserve"> </w:t>
      </w:r>
      <w:proofErr w:type="spellStart"/>
      <w:r>
        <w:t>enhance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theatrical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>.</w:t>
      </w:r>
    </w:p>
    <w:p w14:paraId="39BB3584" w14:textId="3E494974" w:rsidR="0056427F" w:rsidRDefault="0056427F" w:rsidP="0056427F">
      <w:r>
        <w:t xml:space="preserve">Generous </w:t>
      </w:r>
      <w:proofErr w:type="spellStart"/>
      <w:r>
        <w:t>ceiling</w:t>
      </w:r>
      <w:proofErr w:type="spellEnd"/>
      <w:r>
        <w:t xml:space="preserve"> </w:t>
      </w:r>
      <w:proofErr w:type="spellStart"/>
      <w:r>
        <w:t>heights</w:t>
      </w:r>
      <w:proofErr w:type="spellEnd"/>
      <w:r>
        <w:t xml:space="preserve">, </w:t>
      </w:r>
      <w:proofErr w:type="spellStart"/>
      <w:r>
        <w:t>floor-to-ceiling</w:t>
      </w:r>
      <w:proofErr w:type="spellEnd"/>
      <w:r>
        <w:t xml:space="preserve"> </w:t>
      </w:r>
      <w:proofErr w:type="spellStart"/>
      <w:r>
        <w:t>glazing</w:t>
      </w:r>
      <w:proofErr w:type="spellEnd"/>
      <w:r>
        <w:t>, and a light-</w:t>
      </w:r>
      <w:proofErr w:type="spellStart"/>
      <w:r>
        <w:t>modulating</w:t>
      </w:r>
      <w:proofErr w:type="spellEnd"/>
      <w:r>
        <w:t xml:space="preserve"> “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ceiling</w:t>
      </w:r>
      <w:proofErr w:type="spellEnd"/>
      <w:r>
        <w:t xml:space="preserve">” </w:t>
      </w:r>
      <w:proofErr w:type="spellStart"/>
      <w:r>
        <w:t>create</w:t>
      </w:r>
      <w:proofErr w:type="spellEnd"/>
      <w:r>
        <w:t xml:space="preserve"> an </w:t>
      </w:r>
      <w:proofErr w:type="spellStart"/>
      <w:r>
        <w:t>atmosphere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balances</w:t>
      </w:r>
      <w:proofErr w:type="spellEnd"/>
      <w:r>
        <w:t xml:space="preserve"> </w:t>
      </w:r>
      <w:proofErr w:type="spellStart"/>
      <w:r>
        <w:t>lightness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urban </w:t>
      </w:r>
      <w:proofErr w:type="spellStart"/>
      <w:r>
        <w:t>density</w:t>
      </w:r>
      <w:proofErr w:type="spellEnd"/>
      <w:r>
        <w:t xml:space="preserve">.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</w:t>
      </w:r>
      <w:proofErr w:type="spellStart"/>
      <w:r>
        <w:t>forward</w:t>
      </w:r>
      <w:proofErr w:type="spellEnd"/>
      <w:r>
        <w:t xml:space="preserve">: </w:t>
      </w:r>
      <w:proofErr w:type="spellStart"/>
      <w:r>
        <w:t>dark</w:t>
      </w:r>
      <w:proofErr w:type="spellEnd"/>
      <w:r>
        <w:t xml:space="preserve"> </w:t>
      </w:r>
      <w:proofErr w:type="spellStart"/>
      <w:r>
        <w:t>tones</w:t>
      </w:r>
      <w:proofErr w:type="spellEnd"/>
      <w:r>
        <w:t xml:space="preserve"> and </w:t>
      </w:r>
      <w:proofErr w:type="spellStart"/>
      <w:r>
        <w:t>strategic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define</w:t>
      </w:r>
      <w:proofErr w:type="spellEnd"/>
      <w:r>
        <w:t xml:space="preserve"> a versatile </w:t>
      </w:r>
      <w:proofErr w:type="spellStart"/>
      <w:r>
        <w:t>ambiance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dining</w:t>
      </w:r>
      <w:proofErr w:type="spellEnd"/>
      <w:r>
        <w:t xml:space="preserve">, </w:t>
      </w:r>
      <w:proofErr w:type="spellStart"/>
      <w:r>
        <w:t>events</w:t>
      </w:r>
      <w:proofErr w:type="spellEnd"/>
      <w:r>
        <w:t xml:space="preserve">, and </w:t>
      </w:r>
      <w:proofErr w:type="spellStart"/>
      <w:r>
        <w:t>nightlife</w:t>
      </w:r>
      <w:proofErr w:type="spellEnd"/>
      <w:r>
        <w:t>.</w:t>
      </w:r>
    </w:p>
    <w:p w14:paraId="7DFB3368" w14:textId="77777777" w:rsidR="0056427F" w:rsidRPr="00AE715F" w:rsidRDefault="0056427F" w:rsidP="0056427F">
      <w:pPr>
        <w:rPr>
          <w:b/>
          <w:bCs/>
        </w:rPr>
      </w:pPr>
      <w:r w:rsidRPr="00AE715F">
        <w:rPr>
          <w:b/>
          <w:bCs/>
        </w:rPr>
        <w:t xml:space="preserve">The Hotel </w:t>
      </w:r>
      <w:proofErr w:type="spellStart"/>
      <w:r w:rsidRPr="00AE715F">
        <w:rPr>
          <w:b/>
          <w:bCs/>
        </w:rPr>
        <w:t>as</w:t>
      </w:r>
      <w:proofErr w:type="spellEnd"/>
      <w:r w:rsidRPr="00AE715F">
        <w:rPr>
          <w:b/>
          <w:bCs/>
        </w:rPr>
        <w:t xml:space="preserve"> an Urban Hybrid</w:t>
      </w:r>
    </w:p>
    <w:p w14:paraId="28F0224E" w14:textId="77777777" w:rsidR="0056427F" w:rsidRDefault="0056427F" w:rsidP="0056427F"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QUADRILL </w:t>
      </w:r>
      <w:proofErr w:type="spellStart"/>
      <w:r>
        <w:t>district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ARCOTEL </w:t>
      </w:r>
      <w:proofErr w:type="spellStart"/>
      <w:r>
        <w:t>plays</w:t>
      </w:r>
      <w:proofErr w:type="spellEnd"/>
      <w:r>
        <w:t xml:space="preserve"> a </w:t>
      </w:r>
      <w:proofErr w:type="spellStart"/>
      <w:r>
        <w:t>key</w:t>
      </w:r>
      <w:proofErr w:type="spellEnd"/>
      <w:r>
        <w:t xml:space="preserve"> </w:t>
      </w:r>
      <w:proofErr w:type="spellStart"/>
      <w:r>
        <w:t>role</w:t>
      </w:r>
      <w:proofErr w:type="spellEnd"/>
      <w:r>
        <w:t xml:space="preserve"> in a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dense</w:t>
      </w:r>
      <w:proofErr w:type="spellEnd"/>
      <w:r>
        <w:t xml:space="preserve"> mix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. Hotel, </w:t>
      </w:r>
      <w:proofErr w:type="spellStart"/>
      <w:r>
        <w:t>work</w:t>
      </w:r>
      <w:proofErr w:type="spellEnd"/>
      <w:r>
        <w:t xml:space="preserve">, </w:t>
      </w:r>
      <w:proofErr w:type="spellStart"/>
      <w:r>
        <w:t>residential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, </w:t>
      </w:r>
      <w:proofErr w:type="spellStart"/>
      <w:r>
        <w:t>dining</w:t>
      </w:r>
      <w:proofErr w:type="spellEnd"/>
      <w:r>
        <w:t xml:space="preserve">, and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programs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separated</w:t>
      </w:r>
      <w:proofErr w:type="spellEnd"/>
      <w:r>
        <w:t xml:space="preserve"> but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deliberately</w:t>
      </w:r>
      <w:proofErr w:type="spellEnd"/>
      <w:r>
        <w:t xml:space="preserve"> </w:t>
      </w:r>
      <w:proofErr w:type="spellStart"/>
      <w:r>
        <w:t>interwoven</w:t>
      </w:r>
      <w:proofErr w:type="spellEnd"/>
      <w:r>
        <w:t xml:space="preserve"> and </w:t>
      </w:r>
      <w:proofErr w:type="spellStart"/>
      <w:r>
        <w:t>interconnected</w:t>
      </w:r>
      <w:proofErr w:type="spellEnd"/>
      <w:r>
        <w:t>.</w:t>
      </w:r>
    </w:p>
    <w:p w14:paraId="1DED7E19" w14:textId="1F60D830" w:rsidR="0056427F" w:rsidRDefault="0056427F" w:rsidP="0056427F">
      <w:r>
        <w:t xml:space="preserve">This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hybridity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also </w:t>
      </w:r>
      <w:proofErr w:type="spellStart"/>
      <w:r>
        <w:t>reflected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itself</w:t>
      </w:r>
      <w:proofErr w:type="spellEnd"/>
      <w:r>
        <w:t xml:space="preserve">: </w:t>
      </w:r>
      <w:proofErr w:type="spellStart"/>
      <w:r>
        <w:t>it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accommodation</w:t>
      </w:r>
      <w:proofErr w:type="spellEnd"/>
      <w:r>
        <w:t xml:space="preserve">, a </w:t>
      </w:r>
      <w:proofErr w:type="spellStart"/>
      <w:r>
        <w:t>workplace</w:t>
      </w:r>
      <w:proofErr w:type="spellEnd"/>
      <w:r>
        <w:t xml:space="preserve">, an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, and a social </w:t>
      </w:r>
      <w:proofErr w:type="spellStart"/>
      <w:r>
        <w:t>gathering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. 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responds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nuanced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open, semi-</w:t>
      </w:r>
      <w:proofErr w:type="spellStart"/>
      <w:r>
        <w:t>public</w:t>
      </w:r>
      <w:proofErr w:type="spellEnd"/>
      <w:r>
        <w:t xml:space="preserve">, and private </w:t>
      </w:r>
      <w:proofErr w:type="spellStart"/>
      <w:r>
        <w:t>spaces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seamlessly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>.</w:t>
      </w:r>
    </w:p>
    <w:p w14:paraId="0C3A23E3" w14:textId="77777777" w:rsidR="0056427F" w:rsidRPr="00AE715F" w:rsidRDefault="0056427F" w:rsidP="0056427F">
      <w:pPr>
        <w:rPr>
          <w:b/>
          <w:bCs/>
        </w:rPr>
      </w:pPr>
      <w:proofErr w:type="spellStart"/>
      <w:r w:rsidRPr="00AE715F">
        <w:rPr>
          <w:b/>
          <w:bCs/>
        </w:rPr>
        <w:t>Sustainability</w:t>
      </w:r>
      <w:proofErr w:type="spellEnd"/>
      <w:r w:rsidRPr="00AE715F">
        <w:rPr>
          <w:b/>
          <w:bCs/>
        </w:rPr>
        <w:t xml:space="preserve"> and </w:t>
      </w:r>
      <w:proofErr w:type="spellStart"/>
      <w:r w:rsidRPr="00AE715F">
        <w:rPr>
          <w:b/>
          <w:bCs/>
        </w:rPr>
        <w:t>Durability</w:t>
      </w:r>
      <w:proofErr w:type="spellEnd"/>
      <w:r w:rsidRPr="00AE715F">
        <w:rPr>
          <w:b/>
          <w:bCs/>
        </w:rPr>
        <w:t xml:space="preserve"> </w:t>
      </w:r>
      <w:proofErr w:type="spellStart"/>
      <w:r w:rsidRPr="00AE715F">
        <w:rPr>
          <w:b/>
          <w:bCs/>
        </w:rPr>
        <w:t>as</w:t>
      </w:r>
      <w:proofErr w:type="spellEnd"/>
      <w:r w:rsidRPr="00AE715F">
        <w:rPr>
          <w:b/>
          <w:bCs/>
        </w:rPr>
        <w:t xml:space="preserve"> Design Parameters</w:t>
      </w:r>
    </w:p>
    <w:p w14:paraId="2D7F723D" w14:textId="77777777" w:rsidR="0056427F" w:rsidRDefault="0056427F" w:rsidP="0056427F">
      <w:r>
        <w:t xml:space="preserve">The </w:t>
      </w:r>
      <w:proofErr w:type="spellStart"/>
      <w:r>
        <w:t>hotel’s</w:t>
      </w:r>
      <w:proofErr w:type="spellEnd"/>
      <w:r>
        <w:t xml:space="preserve"> design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an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sustainable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. </w:t>
      </w:r>
      <w:proofErr w:type="spellStart"/>
      <w:r>
        <w:t>Resource-efficient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, </w:t>
      </w:r>
      <w:proofErr w:type="spellStart"/>
      <w:r>
        <w:t>optimized</w:t>
      </w:r>
      <w:proofErr w:type="spellEnd"/>
      <w:r>
        <w:t xml:space="preserve"> operational </w:t>
      </w:r>
      <w:proofErr w:type="spellStart"/>
      <w:r>
        <w:t>structures</w:t>
      </w:r>
      <w:proofErr w:type="spellEnd"/>
      <w:r>
        <w:t xml:space="preserve">, and durable </w:t>
      </w:r>
      <w:proofErr w:type="spellStart"/>
      <w:r>
        <w:t>materials</w:t>
      </w:r>
      <w:proofErr w:type="spellEnd"/>
      <w:r>
        <w:t xml:space="preserve"> form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economically</w:t>
      </w:r>
      <w:proofErr w:type="spellEnd"/>
      <w:r>
        <w:t xml:space="preserve"> and </w:t>
      </w:r>
      <w:proofErr w:type="spellStart"/>
      <w:r>
        <w:t>ecologically</w:t>
      </w:r>
      <w:proofErr w:type="spellEnd"/>
      <w:r>
        <w:t xml:space="preserve"> viable </w:t>
      </w:r>
      <w:proofErr w:type="spellStart"/>
      <w:r>
        <w:t>operations</w:t>
      </w:r>
      <w:proofErr w:type="spellEnd"/>
      <w:r>
        <w:t>.</w:t>
      </w:r>
    </w:p>
    <w:p w14:paraId="69D61765" w14:textId="0D4E5F89" w:rsidR="0056427F" w:rsidRDefault="0056427F" w:rsidP="0056427F">
      <w:proofErr w:type="spellStart"/>
      <w:r>
        <w:t>Furthermore</w:t>
      </w:r>
      <w:proofErr w:type="spellEnd"/>
      <w:r>
        <w:t xml:space="preserve">, </w:t>
      </w:r>
      <w:proofErr w:type="spellStart"/>
      <w:r>
        <w:t>sustainability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understood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flexibility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building’s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-term </w:t>
      </w:r>
      <w:proofErr w:type="spellStart"/>
      <w:r>
        <w:t>adaptability</w:t>
      </w:r>
      <w:proofErr w:type="spellEnd"/>
      <w:r>
        <w:t>.</w:t>
      </w:r>
    </w:p>
    <w:p w14:paraId="36F6078F" w14:textId="77777777" w:rsidR="00AE715F" w:rsidRPr="00AE715F" w:rsidRDefault="00AE715F" w:rsidP="00AE715F">
      <w:pPr>
        <w:rPr>
          <w:b/>
          <w:bCs/>
        </w:rPr>
      </w:pPr>
      <w:r w:rsidRPr="00AE715F">
        <w:rPr>
          <w:b/>
          <w:bCs/>
        </w:rPr>
        <w:t xml:space="preserve">A Hotel </w:t>
      </w:r>
      <w:proofErr w:type="spellStart"/>
      <w:r w:rsidRPr="00AE715F">
        <w:rPr>
          <w:b/>
          <w:bCs/>
        </w:rPr>
        <w:t>as</w:t>
      </w:r>
      <w:proofErr w:type="spellEnd"/>
      <w:r w:rsidRPr="00AE715F">
        <w:rPr>
          <w:b/>
          <w:bCs/>
        </w:rPr>
        <w:t xml:space="preserve"> Part </w:t>
      </w:r>
      <w:proofErr w:type="spellStart"/>
      <w:r w:rsidRPr="00AE715F">
        <w:rPr>
          <w:b/>
          <w:bCs/>
        </w:rPr>
        <w:t>of</w:t>
      </w:r>
      <w:proofErr w:type="spellEnd"/>
      <w:r w:rsidRPr="00AE715F">
        <w:rPr>
          <w:b/>
          <w:bCs/>
        </w:rPr>
        <w:t xml:space="preserve"> an Urban System</w:t>
      </w:r>
    </w:p>
    <w:p w14:paraId="178CC441" w14:textId="77777777" w:rsidR="00AE715F" w:rsidRDefault="00AE715F" w:rsidP="00AE715F">
      <w:r>
        <w:t xml:space="preserve">The ARCOTEL Tabakfabrik Linz </w:t>
      </w:r>
      <w:proofErr w:type="spellStart"/>
      <w:r>
        <w:t>is</w:t>
      </w:r>
      <w:proofErr w:type="spellEnd"/>
      <w:r>
        <w:t xml:space="preserve"> not an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, but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complex</w:t>
      </w:r>
      <w:proofErr w:type="spellEnd"/>
      <w:r>
        <w:t xml:space="preserve"> urban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lies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precise</w:t>
      </w:r>
      <w:proofErr w:type="spellEnd"/>
      <w:r>
        <w:t xml:space="preserve"> </w:t>
      </w:r>
      <w:proofErr w:type="spellStart"/>
      <w:r>
        <w:t>interweaving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,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use</w:t>
      </w:r>
      <w:proofErr w:type="spellEnd"/>
      <w:r>
        <w:t>.</w:t>
      </w:r>
    </w:p>
    <w:p w14:paraId="42DDCAED" w14:textId="0E51BA26" w:rsidR="00AE715F" w:rsidRDefault="00AE715F" w:rsidP="00AE715F">
      <w:r>
        <w:t xml:space="preserve">Through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 design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interiors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programmatic</w:t>
      </w:r>
      <w:proofErr w:type="spellEnd"/>
      <w:r>
        <w:t xml:space="preserve"> </w:t>
      </w:r>
      <w:proofErr w:type="spellStart"/>
      <w:r>
        <w:t>openness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vibrant</w:t>
      </w:r>
      <w:proofErr w:type="spellEnd"/>
      <w:r>
        <w:t xml:space="preserve"> </w:t>
      </w:r>
      <w:proofErr w:type="spellStart"/>
      <w:r>
        <w:t>neighborhood</w:t>
      </w:r>
      <w:proofErr w:type="spellEnd"/>
      <w:r>
        <w:t xml:space="preserve">, a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emerges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far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classic </w:t>
      </w:r>
      <w:proofErr w:type="spellStart"/>
      <w:r>
        <w:t>typologies</w:t>
      </w:r>
      <w:proofErr w:type="spellEnd"/>
      <w:r>
        <w:t>—</w:t>
      </w:r>
      <w:proofErr w:type="spellStart"/>
      <w:r>
        <w:t>as</w:t>
      </w:r>
      <w:proofErr w:type="spellEnd"/>
      <w:r>
        <w:t xml:space="preserve"> an </w:t>
      </w:r>
      <w:proofErr w:type="spellStart"/>
      <w:r>
        <w:t>atmospherically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bridging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urban </w:t>
      </w:r>
      <w:proofErr w:type="spellStart"/>
      <w:r>
        <w:t>future</w:t>
      </w:r>
      <w:proofErr w:type="spellEnd"/>
      <w:r>
        <w:t>.</w:t>
      </w:r>
    </w:p>
    <w:p w14:paraId="20123220" w14:textId="77777777" w:rsidR="00AE715F" w:rsidRDefault="00AE715F" w:rsidP="0056427F"/>
    <w:p w14:paraId="115049E6" w14:textId="77777777" w:rsidR="009D5B67" w:rsidRDefault="009D5B67">
      <w:r>
        <w:br w:type="page"/>
      </w:r>
    </w:p>
    <w:p w14:paraId="28C82EF8" w14:textId="462840F1" w:rsidR="0056427F" w:rsidRDefault="0056427F" w:rsidP="00AD292B">
      <w:pPr>
        <w:pStyle w:val="KeinLeerraum"/>
        <w:ind w:right="-284"/>
      </w:pPr>
      <w:proofErr w:type="spellStart"/>
      <w:r>
        <w:lastRenderedPageBreak/>
        <w:t>Address</w:t>
      </w:r>
      <w:proofErr w:type="spellEnd"/>
      <w:r>
        <w:t>:</w:t>
      </w:r>
      <w:r w:rsidR="00AD292B">
        <w:tab/>
      </w:r>
      <w:r w:rsidR="00AD292B">
        <w:tab/>
      </w:r>
      <w:r>
        <w:t xml:space="preserve">Arcotel Tabakfabrik, </w:t>
      </w:r>
      <w:proofErr w:type="spellStart"/>
      <w:r>
        <w:t>Gruberstraße</w:t>
      </w:r>
      <w:proofErr w:type="spellEnd"/>
      <w:r>
        <w:t xml:space="preserve"> 1, 4020 Linz</w:t>
      </w:r>
    </w:p>
    <w:p w14:paraId="22BEBA76" w14:textId="29513CA9" w:rsidR="0056427F" w:rsidRDefault="0056427F" w:rsidP="00AD292B">
      <w:pPr>
        <w:pStyle w:val="KeinLeerraum"/>
        <w:ind w:right="-284"/>
      </w:pPr>
      <w:r>
        <w:t xml:space="preserve">Hotel </w:t>
      </w:r>
      <w:proofErr w:type="spellStart"/>
      <w:r>
        <w:t>operator</w:t>
      </w:r>
      <w:proofErr w:type="spellEnd"/>
      <w:r>
        <w:t>:</w:t>
      </w:r>
      <w:r w:rsidR="00AD292B">
        <w:tab/>
      </w:r>
      <w:r w:rsidR="00AD292B">
        <w:tab/>
      </w:r>
      <w:r>
        <w:t>Arcotel Hotels &amp; Resorts; Arcotel Tabakfabrik Linz; E: tabakfabrik@arcotel.com</w:t>
      </w:r>
    </w:p>
    <w:p w14:paraId="0A03F698" w14:textId="67A7039F" w:rsidR="0056427F" w:rsidRDefault="0056427F" w:rsidP="00AD292B">
      <w:pPr>
        <w:pStyle w:val="KeinLeerraum"/>
        <w:ind w:right="-284"/>
      </w:pPr>
      <w:r>
        <w:t>Client</w:t>
      </w:r>
      <w:r w:rsidR="00AD292B">
        <w:t xml:space="preserve"> / Developer</w:t>
      </w:r>
      <w:r>
        <w:t>:</w:t>
      </w:r>
      <w:r w:rsidR="00AD292B">
        <w:tab/>
      </w:r>
      <w:r>
        <w:t>Bodner Group, Kufstein</w:t>
      </w:r>
    </w:p>
    <w:p w14:paraId="5517E1C3" w14:textId="5F053549" w:rsidR="0056427F" w:rsidRDefault="0056427F" w:rsidP="00AD292B">
      <w:pPr>
        <w:pStyle w:val="KeinLeerraum"/>
        <w:ind w:right="-284"/>
      </w:pPr>
      <w:r>
        <w:t xml:space="preserve">General </w:t>
      </w:r>
      <w:proofErr w:type="spellStart"/>
      <w:r>
        <w:t>planning</w:t>
      </w:r>
      <w:proofErr w:type="spellEnd"/>
      <w:r>
        <w:t>:</w:t>
      </w:r>
      <w:r w:rsidR="00AD292B">
        <w:tab/>
      </w:r>
      <w:r>
        <w:t>Zechner &amp; Zechner</w:t>
      </w:r>
      <w:r w:rsidR="00AD292B">
        <w:t xml:space="preserve"> </w:t>
      </w:r>
      <w:proofErr w:type="spellStart"/>
      <w:r w:rsidR="00AD292B">
        <w:t>architects</w:t>
      </w:r>
      <w:proofErr w:type="spellEnd"/>
      <w:r>
        <w:t>, Vienna</w:t>
      </w:r>
    </w:p>
    <w:p w14:paraId="103CC6B1" w14:textId="4E41A6BF" w:rsidR="0056427F" w:rsidRDefault="0056427F" w:rsidP="00AD292B">
      <w:pPr>
        <w:pStyle w:val="KeinLeerraum"/>
        <w:ind w:right="-284" w:firstLine="708"/>
      </w:pPr>
      <w:proofErr w:type="spellStart"/>
      <w:r>
        <w:t>Structural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>:</w:t>
      </w:r>
      <w:r>
        <w:tab/>
      </w:r>
      <w:r>
        <w:tab/>
        <w:t>Thomas Lorenz ZT, Graz</w:t>
      </w:r>
    </w:p>
    <w:p w14:paraId="069F2768" w14:textId="7D9CA390" w:rsidR="0056427F" w:rsidRDefault="0056427F" w:rsidP="00AD292B">
      <w:pPr>
        <w:pStyle w:val="KeinLeerraum"/>
        <w:ind w:right="-284" w:firstLine="708"/>
      </w:pPr>
      <w:r>
        <w:t>Building Services:</w:t>
      </w:r>
      <w:r w:rsidR="00AD292B">
        <w:tab/>
      </w:r>
      <w:r w:rsidR="00AD292B">
        <w:tab/>
      </w:r>
      <w:r>
        <w:t>Die Haustechniker, Jennersdorf</w:t>
      </w:r>
    </w:p>
    <w:p w14:paraId="22B76F9D" w14:textId="3A8FE70C" w:rsidR="0056427F" w:rsidRDefault="0056427F" w:rsidP="00AD292B">
      <w:pPr>
        <w:pStyle w:val="KeinLeerraum"/>
        <w:ind w:right="-284" w:firstLine="708"/>
      </w:pPr>
      <w:r>
        <w:t>Building Physics:</w:t>
      </w:r>
      <w:r w:rsidR="00AD292B">
        <w:tab/>
      </w:r>
      <w:r w:rsidR="00AD292B">
        <w:tab/>
      </w:r>
      <w:r>
        <w:t>Dr. Pfeiler, Graz</w:t>
      </w:r>
    </w:p>
    <w:p w14:paraId="7241A1AA" w14:textId="4BF2A46C" w:rsidR="0056427F" w:rsidRDefault="0056427F" w:rsidP="00AD292B">
      <w:pPr>
        <w:pStyle w:val="KeinLeerraum"/>
        <w:ind w:right="-284" w:firstLine="708"/>
      </w:pPr>
      <w:proofErr w:type="spellStart"/>
      <w:r>
        <w:t>Fire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:</w:t>
      </w:r>
      <w:r w:rsidR="00AD292B">
        <w:tab/>
      </w:r>
      <w:r w:rsidR="00AD292B">
        <w:tab/>
      </w:r>
      <w:r w:rsidR="00AD292B">
        <w:tab/>
      </w:r>
      <w:r>
        <w:t>Brandschütz, Vienna</w:t>
      </w:r>
    </w:p>
    <w:p w14:paraId="5AE3E979" w14:textId="5506B6CF" w:rsidR="0056427F" w:rsidRDefault="0056427F" w:rsidP="00AD292B">
      <w:pPr>
        <w:pStyle w:val="KeinLeerraum"/>
        <w:ind w:right="-284" w:firstLine="708"/>
      </w:pPr>
      <w:r>
        <w:t>Landscape Design:</w:t>
      </w:r>
      <w:r w:rsidR="00AD292B">
        <w:tab/>
      </w:r>
      <w:r w:rsidR="00AD292B">
        <w:tab/>
      </w:r>
      <w:r>
        <w:t>Korbwurf, Vienna</w:t>
      </w:r>
    </w:p>
    <w:p w14:paraId="7480A464" w14:textId="2D1E33EE" w:rsidR="0056427F" w:rsidRDefault="0056427F" w:rsidP="00AD292B">
      <w:pPr>
        <w:pStyle w:val="KeinLeerraum"/>
        <w:ind w:right="-284"/>
      </w:pPr>
      <w:r>
        <w:t>Hotel Design:</w:t>
      </w:r>
      <w:r w:rsidR="00AD292B">
        <w:tab/>
      </w:r>
      <w:r w:rsidR="00AD292B">
        <w:tab/>
      </w:r>
      <w:r>
        <w:t xml:space="preserve">Monika </w:t>
      </w:r>
      <w:proofErr w:type="spellStart"/>
      <w:r>
        <w:t>Breu</w:t>
      </w:r>
      <w:proofErr w:type="spellEnd"/>
      <w:r>
        <w:t xml:space="preserve"> / Zechner &amp; Zechner, Vienna</w:t>
      </w:r>
    </w:p>
    <w:p w14:paraId="062F7D94" w14:textId="3F1E7625" w:rsidR="0056427F" w:rsidRDefault="0056427F" w:rsidP="00AD292B">
      <w:pPr>
        <w:pStyle w:val="KeinLeerraum"/>
        <w:ind w:right="-284"/>
      </w:pPr>
      <w:r>
        <w:t>General Contractor:</w:t>
      </w:r>
      <w:r w:rsidR="00AD292B">
        <w:tab/>
      </w:r>
      <w:r>
        <w:t xml:space="preserve">ARGE Bodner / </w:t>
      </w:r>
      <w:proofErr w:type="spellStart"/>
      <w:r>
        <w:t>Dywidag</w:t>
      </w:r>
      <w:proofErr w:type="spellEnd"/>
    </w:p>
    <w:p w14:paraId="66F143F2" w14:textId="18691CE5" w:rsidR="0056427F" w:rsidRDefault="0056427F" w:rsidP="00AD292B">
      <w:pPr>
        <w:pStyle w:val="KeinLeerraum"/>
        <w:ind w:right="-284"/>
      </w:pPr>
      <w:proofErr w:type="spellStart"/>
      <w:r>
        <w:t>Completion</w:t>
      </w:r>
      <w:proofErr w:type="spellEnd"/>
      <w:r>
        <w:t>:</w:t>
      </w:r>
      <w:r w:rsidR="00AD292B">
        <w:tab/>
      </w:r>
      <w:r w:rsidR="00AD292B">
        <w:tab/>
      </w:r>
      <w:r>
        <w:t>2026</w:t>
      </w:r>
    </w:p>
    <w:p w14:paraId="50C8890F" w14:textId="5B7CE239" w:rsidR="0056427F" w:rsidRDefault="0056427F" w:rsidP="00AD292B">
      <w:pPr>
        <w:pStyle w:val="KeinLeerraum"/>
        <w:ind w:right="-284"/>
      </w:pPr>
      <w:proofErr w:type="spellStart"/>
      <w:r>
        <w:t>Photos</w:t>
      </w:r>
      <w:proofErr w:type="spellEnd"/>
      <w:r>
        <w:t>:</w:t>
      </w:r>
      <w:r w:rsidR="00AD292B">
        <w:tab/>
      </w:r>
      <w:r w:rsidR="00AD292B">
        <w:tab/>
      </w:r>
      <w:r w:rsidR="00AD292B">
        <w:tab/>
      </w:r>
      <w:r>
        <w:t>Pierer.net</w:t>
      </w:r>
    </w:p>
    <w:p w14:paraId="383EDEBD" w14:textId="77777777" w:rsidR="0056427F" w:rsidRDefault="0056427F" w:rsidP="00AD292B">
      <w:pPr>
        <w:pStyle w:val="KeinLeerraum"/>
        <w:ind w:right="-284"/>
      </w:pPr>
    </w:p>
    <w:p w14:paraId="5EF3CDC7" w14:textId="77777777" w:rsidR="0056427F" w:rsidRPr="00AD2731" w:rsidRDefault="0056427F" w:rsidP="00AD292B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 xml:space="preserve">Press </w:t>
      </w:r>
      <w:proofErr w:type="spellStart"/>
      <w:r w:rsidRPr="00AD2731">
        <w:rPr>
          <w:i/>
          <w:iCs/>
        </w:rPr>
        <w:t>contact</w:t>
      </w:r>
      <w:proofErr w:type="spellEnd"/>
      <w:r w:rsidRPr="00AD2731">
        <w:rPr>
          <w:i/>
          <w:iCs/>
        </w:rPr>
        <w:t>:</w:t>
      </w:r>
    </w:p>
    <w:p w14:paraId="4A2A3252" w14:textId="77777777" w:rsidR="0056427F" w:rsidRPr="00AD2731" w:rsidRDefault="0056427F" w:rsidP="00AD292B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 xml:space="preserve">Zechner &amp; Zechner </w:t>
      </w:r>
      <w:proofErr w:type="spellStart"/>
      <w:r w:rsidRPr="00AD2731">
        <w:rPr>
          <w:i/>
          <w:iCs/>
        </w:rPr>
        <w:t>ZTGmbH</w:t>
      </w:r>
      <w:proofErr w:type="spellEnd"/>
      <w:r w:rsidRPr="00AD2731">
        <w:rPr>
          <w:i/>
          <w:iCs/>
        </w:rPr>
        <w:t xml:space="preserve">, </w:t>
      </w:r>
      <w:proofErr w:type="spellStart"/>
      <w:r w:rsidRPr="00AD2731">
        <w:rPr>
          <w:i/>
          <w:iCs/>
        </w:rPr>
        <w:t>Stumpergasse</w:t>
      </w:r>
      <w:proofErr w:type="spellEnd"/>
      <w:r w:rsidRPr="00AD2731">
        <w:rPr>
          <w:i/>
          <w:iCs/>
        </w:rPr>
        <w:t xml:space="preserve"> 14/23, 1060 Vienna; T: +43/1/597 03 36, www.zechner.com</w:t>
      </w:r>
    </w:p>
    <w:p w14:paraId="2DCA9380" w14:textId="4FD94443" w:rsidR="0056427F" w:rsidRPr="00AD2731" w:rsidRDefault="0056427F" w:rsidP="00AD292B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>pressinformation@zechner.com</w:t>
      </w:r>
    </w:p>
    <w:sectPr w:rsidR="0056427F" w:rsidRPr="00AD27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7F"/>
    <w:rsid w:val="000170CD"/>
    <w:rsid w:val="004B177D"/>
    <w:rsid w:val="0056427F"/>
    <w:rsid w:val="006E289C"/>
    <w:rsid w:val="009D5B67"/>
    <w:rsid w:val="00AD2731"/>
    <w:rsid w:val="00AD292B"/>
    <w:rsid w:val="00AE715F"/>
    <w:rsid w:val="00DC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88043"/>
  <w15:chartTrackingRefBased/>
  <w15:docId w15:val="{3A401D79-12C5-41E9-9A00-E4DF7985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64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64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642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64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642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64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64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64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64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42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642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642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6427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6427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642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642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642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642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64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64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64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64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64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642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642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6427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642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6427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6427F"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uiPriority w:val="1"/>
    <w:qFormat/>
    <w:rsid w:val="00AD29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email@zechner.com</dc:creator>
  <cp:keywords/>
  <dc:description/>
  <cp:lastModifiedBy>email@zechner.com</cp:lastModifiedBy>
  <cp:revision>4</cp:revision>
  <dcterms:created xsi:type="dcterms:W3CDTF">2026-05-02T11:09:00Z</dcterms:created>
  <dcterms:modified xsi:type="dcterms:W3CDTF">2026-05-02T11:19:00Z</dcterms:modified>
</cp:coreProperties>
</file>